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7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E1A25" w:rsidRPr="0070772F" w:rsidTr="009E1A25">
        <w:trPr>
          <w:trHeight w:val="400"/>
        </w:trPr>
        <w:tc>
          <w:tcPr>
            <w:tcW w:w="9634" w:type="dxa"/>
            <w:gridSpan w:val="3"/>
          </w:tcPr>
          <w:p w:rsidR="009E1A25" w:rsidRPr="0070772F" w:rsidRDefault="009E1A25" w:rsidP="009E1A2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E1A25" w:rsidRPr="0070772F" w:rsidTr="009E1A25">
        <w:trPr>
          <w:trHeight w:val="238"/>
        </w:trPr>
        <w:tc>
          <w:tcPr>
            <w:tcW w:w="3343" w:type="dxa"/>
            <w:tcBorders>
              <w:top w:val="single" w:sz="24" w:space="0" w:color="auto"/>
              <w:left w:val="single" w:sz="24" w:space="0" w:color="auto"/>
              <w:bottom w:val="single" w:sz="24" w:space="0" w:color="auto"/>
              <w:righ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r w:rsidR="009E1A25" w:rsidRPr="0070772F" w:rsidTr="009E1A25">
        <w:trPr>
          <w:trHeight w:val="273"/>
        </w:trPr>
        <w:tc>
          <w:tcPr>
            <w:tcW w:w="3343" w:type="dxa"/>
            <w:tcBorders>
              <w:top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bl>
    <w:p w:rsidR="009E1A25" w:rsidRDefault="00096A5F" w:rsidP="009E1A25">
      <w:pPr>
        <w:suppressAutoHyphens/>
        <w:wordWrap w:val="0"/>
        <w:spacing w:line="300" w:lineRule="exact"/>
        <w:ind w:leftChars="-337" w:left="-708"/>
        <w:jc w:val="left"/>
        <w:textAlignment w:val="baseline"/>
        <w:rPr>
          <w:rFonts w:ascii="ＭＳ ゴシック" w:eastAsia="ＭＳ ゴシック" w:hAnsi="ＭＳ ゴシック"/>
          <w:color w:val="000000"/>
          <w:kern w:val="0"/>
        </w:rPr>
      </w:pPr>
      <w:r>
        <w:t xml:space="preserve"> </w:t>
      </w:r>
      <w:r w:rsidR="009E1A25" w:rsidRPr="0070772F">
        <w:rPr>
          <w:rFonts w:ascii="ＭＳ ゴシック" w:eastAsia="ＭＳ ゴシック" w:hAnsi="ＭＳ ゴシック" w:hint="eastAsia"/>
          <w:color w:val="000000"/>
          <w:kern w:val="0"/>
        </w:rPr>
        <w:t>様式第５－（イ）－④</w:t>
      </w:r>
    </w:p>
    <w:tbl>
      <w:tblPr>
        <w:tblW w:w="958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9E1A25" w:rsidRPr="0070772F" w:rsidTr="009E1A25">
        <w:tc>
          <w:tcPr>
            <w:tcW w:w="9582" w:type="dxa"/>
            <w:tcBorders>
              <w:top w:val="single" w:sz="4" w:space="0" w:color="000000"/>
              <w:left w:val="single" w:sz="4" w:space="0" w:color="000000"/>
              <w:bottom w:val="single" w:sz="4" w:space="0" w:color="000000"/>
              <w:right w:val="single" w:sz="4" w:space="0" w:color="000000"/>
            </w:tcBorders>
          </w:tcPr>
          <w:p w:rsidR="009E1A25" w:rsidRPr="0070772F" w:rsidRDefault="009E1A25" w:rsidP="009E1A25">
            <w:pPr>
              <w:suppressAutoHyphens/>
              <w:kinsoku w:val="0"/>
              <w:overflowPunct w:val="0"/>
              <w:autoSpaceDE w:val="0"/>
              <w:autoSpaceDN w:val="0"/>
              <w:adjustRightInd w:val="0"/>
              <w:spacing w:line="240" w:lineRule="exact"/>
              <w:ind w:firstLineChars="100" w:firstLine="21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w:t>
            </w:r>
            <w:r>
              <w:rPr>
                <w:rFonts w:ascii="ＭＳ ゴシック" w:eastAsia="ＭＳ ゴシック" w:hAnsi="ＭＳ ゴシック" w:hint="eastAsia"/>
                <w:color w:val="000000"/>
                <w:kern w:val="0"/>
              </w:rPr>
              <w:t>業信用保険法第２条第５項第５号の規定による認定申請書（イ－④）</w:t>
            </w:r>
          </w:p>
          <w:p w:rsidR="009E1A25" w:rsidRPr="0070772F" w:rsidRDefault="009E1A25" w:rsidP="009E1A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9E1A25" w:rsidRPr="0070772F" w:rsidRDefault="009E1A25" w:rsidP="009E1A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（市町村長又は特別区長）　殿</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rsidR="009E1A25" w:rsidRPr="0070772F" w:rsidRDefault="009E1A25" w:rsidP="009E1A25">
            <w:pPr>
              <w:suppressAutoHyphens/>
              <w:kinsoku w:val="0"/>
              <w:overflowPunct w:val="0"/>
              <w:autoSpaceDE w:val="0"/>
              <w:autoSpaceDN w:val="0"/>
              <w:adjustRightInd w:val="0"/>
              <w:spacing w:line="240" w:lineRule="exact"/>
              <w:ind w:left="181" w:right="56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9E1A25" w:rsidRPr="0070772F" w:rsidRDefault="009E1A25" w:rsidP="006C4AB3">
            <w:pPr>
              <w:pStyle w:val="a3"/>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E1A25" w:rsidRPr="0070772F" w:rsidTr="006C4AB3">
              <w:trPr>
                <w:trHeight w:val="372"/>
              </w:trPr>
              <w:tc>
                <w:tcPr>
                  <w:tcW w:w="3163" w:type="dxa"/>
                  <w:tcBorders>
                    <w:top w:val="single" w:sz="24" w:space="0" w:color="auto"/>
                    <w:left w:val="single" w:sz="24" w:space="0" w:color="auto"/>
                    <w:bottom w:val="single" w:sz="24" w:space="0" w:color="auto"/>
                    <w:right w:val="single" w:sz="24" w:space="0" w:color="auto"/>
                  </w:tcBorders>
                </w:tcPr>
                <w:p w:rsidR="009E1A25" w:rsidRPr="0070772F" w:rsidRDefault="009E1A25" w:rsidP="006C4AB3">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9E1A25" w:rsidRPr="0070772F" w:rsidRDefault="009E1A25"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9E1A25" w:rsidRPr="0070772F" w:rsidRDefault="009E1A25"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9E1A25" w:rsidRPr="0070772F" w:rsidTr="006C4AB3">
              <w:trPr>
                <w:trHeight w:val="388"/>
              </w:trPr>
              <w:tc>
                <w:tcPr>
                  <w:tcW w:w="3163" w:type="dxa"/>
                  <w:tcBorders>
                    <w:top w:val="single" w:sz="24" w:space="0" w:color="auto"/>
                  </w:tcBorders>
                </w:tcPr>
                <w:p w:rsidR="009E1A25" w:rsidRPr="0070772F" w:rsidRDefault="009E1A25"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rsidR="009E1A25" w:rsidRPr="0070772F" w:rsidRDefault="009E1A25"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9E1A25" w:rsidRPr="0070772F" w:rsidRDefault="009E1A25" w:rsidP="006C4AB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9E1A25" w:rsidRPr="0070772F" w:rsidRDefault="009E1A25" w:rsidP="009E1A25">
            <w:pPr>
              <w:suppressAutoHyphens/>
              <w:kinsoku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9E1A25" w:rsidRPr="0070772F" w:rsidRDefault="009E1A25" w:rsidP="009E1A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E1A25" w:rsidRPr="0070772F" w:rsidRDefault="009E1A25" w:rsidP="006C4AB3">
            <w:pPr>
              <w:pStyle w:val="aa"/>
              <w:ind w:left="182"/>
              <w:rPr>
                <w:lang w:eastAsia="zh-TW"/>
              </w:rPr>
            </w:pPr>
            <w:r w:rsidRPr="0070772F">
              <w:rPr>
                <w:rFonts w:hint="eastAsia"/>
                <w:lang w:eastAsia="zh-TW"/>
              </w:rPr>
              <w:t>記</w:t>
            </w:r>
          </w:p>
          <w:p w:rsidR="009E1A25" w:rsidRPr="0070772F" w:rsidRDefault="009E1A25" w:rsidP="006C4AB3">
            <w:pPr>
              <w:spacing w:line="60" w:lineRule="auto"/>
              <w:rPr>
                <w:rFonts w:ascii="ＭＳ ゴシック" w:eastAsia="ＭＳ ゴシック" w:hAnsi="ＭＳ ゴシック"/>
                <w:lang w:eastAsia="zh-TW"/>
              </w:rPr>
            </w:pPr>
          </w:p>
          <w:p w:rsidR="009E1A25" w:rsidRPr="0070772F" w:rsidRDefault="009E1A25" w:rsidP="006C4AB3">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rsidR="009E1A25" w:rsidRPr="0070772F" w:rsidRDefault="009E1A25" w:rsidP="006C4AB3">
            <w:pPr>
              <w:rPr>
                <w:rFonts w:ascii="ＭＳ ゴシック" w:eastAsia="ＭＳ ゴシック" w:hAnsi="ＭＳ ゴシック"/>
              </w:rPr>
            </w:pPr>
            <w:r w:rsidRPr="0070772F">
              <w:rPr>
                <w:rFonts w:ascii="ＭＳ ゴシック" w:eastAsia="ＭＳ ゴシック" w:hAnsi="ＭＳ ゴシック" w:hint="eastAsia"/>
              </w:rPr>
              <w:t>２　売上高等</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rsidR="009E1A25" w:rsidRPr="0070772F" w:rsidRDefault="009E1A25" w:rsidP="009E1A25">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9E1A25" w:rsidRPr="0070772F" w:rsidRDefault="009E1A25" w:rsidP="009E1A25">
            <w:pPr>
              <w:suppressAutoHyphens/>
              <w:kinsoku w:val="0"/>
              <w:overflowPunct w:val="0"/>
              <w:autoSpaceDE w:val="0"/>
              <w:autoSpaceDN w:val="0"/>
              <w:adjustRightInd w:val="0"/>
              <w:spacing w:line="280" w:lineRule="exact"/>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rsidR="009E1A25" w:rsidRPr="0070772F" w:rsidRDefault="009E1A25" w:rsidP="009E1A25">
            <w:pPr>
              <w:suppressAutoHyphens/>
              <w:kinsoku w:val="0"/>
              <w:overflowPunct w:val="0"/>
              <w:autoSpaceDE w:val="0"/>
              <w:autoSpaceDN w:val="0"/>
              <w:adjustRightInd w:val="0"/>
              <w:spacing w:line="280" w:lineRule="exact"/>
              <w:ind w:firstLineChars="100" w:firstLine="242"/>
              <w:jc w:val="left"/>
              <w:textAlignment w:val="baseline"/>
              <w:rPr>
                <w:rFonts w:ascii="ＭＳ ゴシック" w:eastAsia="ＭＳ ゴシック" w:hAnsi="ＭＳ ゴシック"/>
                <w:color w:val="000000"/>
                <w:spacing w:val="16"/>
                <w:kern w:val="0"/>
              </w:rPr>
            </w:pPr>
          </w:p>
          <w:p w:rsidR="009E1A25" w:rsidRPr="0070772F" w:rsidRDefault="009E1A25" w:rsidP="009E1A25">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9E1A25" w:rsidRPr="0070772F" w:rsidRDefault="009E1A25" w:rsidP="009E1A25">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rsidR="009E1A25" w:rsidRPr="0070772F" w:rsidRDefault="009E1A25" w:rsidP="009E1A25">
            <w:pPr>
              <w:suppressAutoHyphens/>
              <w:kinsoku w:val="0"/>
              <w:overflowPunct w:val="0"/>
              <w:autoSpaceDE w:val="0"/>
              <w:autoSpaceDN w:val="0"/>
              <w:adjustRightInd w:val="0"/>
              <w:spacing w:line="280" w:lineRule="exact"/>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rsidR="009E1A25" w:rsidRPr="0070772F" w:rsidRDefault="009E1A25" w:rsidP="009E1A25">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rsidR="009E1A25" w:rsidRPr="0070772F" w:rsidRDefault="009E1A25" w:rsidP="009E1A25">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9E1A25" w:rsidRPr="0070772F" w:rsidRDefault="009E1A25" w:rsidP="006C4AB3">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9E1A25" w:rsidRPr="0070772F" w:rsidRDefault="00E72815" w:rsidP="009E1A25">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bookmarkStart w:id="0" w:name="_GoBack"/>
            <w:bookmarkEnd w:id="0"/>
            <w:r w:rsidR="009E1A25" w:rsidRPr="0070772F">
              <w:rPr>
                <w:rFonts w:ascii="ＭＳ ゴシック" w:eastAsia="ＭＳ ゴシック" w:hAnsi="ＭＳ ゴシック" w:hint="eastAsia"/>
                <w:color w:val="000000"/>
                <w:spacing w:val="16"/>
                <w:kern w:val="0"/>
              </w:rPr>
              <w:t xml:space="preserve">　　」</w:t>
            </w:r>
          </w:p>
          <w:p w:rsidR="009E1A25" w:rsidRPr="0070772F" w:rsidRDefault="009E1A25" w:rsidP="009E1A25">
            <w:pPr>
              <w:suppressAutoHyphens/>
              <w:kinsoku w:val="0"/>
              <w:wordWrap w:val="0"/>
              <w:overflowPunct w:val="0"/>
              <w:autoSpaceDE w:val="0"/>
              <w:autoSpaceDN w:val="0"/>
              <w:adjustRightInd w:val="0"/>
              <w:spacing w:line="26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9E1A25" w:rsidRPr="0070772F" w:rsidRDefault="009E1A25" w:rsidP="009E1A25">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9E1A25" w:rsidRDefault="009E1A25" w:rsidP="009E1A25">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9E1A25" w:rsidRPr="0070772F" w:rsidRDefault="009E1A25" w:rsidP="009E1A25">
            <w:pPr>
              <w:suppressAutoHyphens/>
              <w:kinsoku w:val="0"/>
              <w:wordWrap w:val="0"/>
              <w:overflowPunct w:val="0"/>
              <w:autoSpaceDE w:val="0"/>
              <w:autoSpaceDN w:val="0"/>
              <w:adjustRightInd w:val="0"/>
              <w:spacing w:line="260" w:lineRule="exac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9E1A25" w:rsidRPr="0070772F" w:rsidRDefault="009E1A25" w:rsidP="006C4AB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益田市長　山本　浩章</w:t>
            </w:r>
          </w:p>
          <w:p w:rsidR="009E1A25" w:rsidRPr="0070772F" w:rsidRDefault="009E1A25" w:rsidP="006C4AB3">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rsidR="00096A5F" w:rsidRPr="00096A5F" w:rsidRDefault="00096A5F" w:rsidP="009E1A25">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rsidR="00096A5F" w:rsidRPr="0070772F" w:rsidRDefault="00096A5F" w:rsidP="00096A5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096A5F" w:rsidRPr="0070772F" w:rsidRDefault="00096A5F" w:rsidP="00096A5F">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rsidR="00096A5F" w:rsidRPr="0070772F" w:rsidRDefault="00096A5F" w:rsidP="00096A5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096A5F" w:rsidRPr="00AE53CB"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rsidR="00096A5F" w:rsidRPr="004D4D38"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rsidR="00096A5F" w:rsidRPr="00160186"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096A5F" w:rsidRPr="00096A5F" w:rsidRDefault="00096A5F" w:rsidP="008B70A1">
      <w:pPr>
        <w:ind w:leftChars="-472" w:left="-991"/>
      </w:pPr>
    </w:p>
    <w:sectPr w:rsidR="00096A5F" w:rsidRPr="00096A5F" w:rsidSect="009E1A25">
      <w:pgSz w:w="11906" w:h="16838"/>
      <w:pgMar w:top="142" w:right="1701" w:bottom="0" w:left="1701" w:header="851" w:footer="4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rsidP="008B70A1">
      <w:r>
        <w:separator/>
      </w:r>
    </w:p>
  </w:endnote>
  <w:endnote w:type="continuationSeparator" w:id="0">
    <w:p w:rsidR="008B70A1" w:rsidRDefault="008B70A1" w:rsidP="008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Default="008B70A1" w:rsidP="008B70A1">
      <w:r>
        <w:separator/>
      </w:r>
    </w:p>
  </w:footnote>
  <w:footnote w:type="continuationSeparator" w:id="0">
    <w:p w:rsidR="008B70A1" w:rsidRDefault="008B70A1" w:rsidP="008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1"/>
    <w:rsid w:val="00096A5F"/>
    <w:rsid w:val="00802A62"/>
    <w:rsid w:val="008B70A1"/>
    <w:rsid w:val="009E1A25"/>
    <w:rsid w:val="00E72815"/>
    <w:rsid w:val="00EB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D245E0"/>
  <w15:chartTrackingRefBased/>
  <w15:docId w15:val="{E27C1944-5AC7-4AAF-B235-083430B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B70A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B70A1"/>
    <w:rPr>
      <w:rFonts w:ascii="ＭＳ ゴシック" w:eastAsia="ＭＳ ゴシック" w:hAnsi="ＭＳ ゴシック" w:cs="ＭＳ ゴシック"/>
      <w:color w:val="000000"/>
      <w:kern w:val="0"/>
      <w:szCs w:val="21"/>
    </w:rPr>
  </w:style>
  <w:style w:type="paragraph" w:styleId="a5">
    <w:name w:val="List Paragraph"/>
    <w:basedOn w:val="a"/>
    <w:qFormat/>
    <w:rsid w:val="008B70A1"/>
    <w:pPr>
      <w:ind w:leftChars="400" w:left="840"/>
    </w:pPr>
    <w:rPr>
      <w:szCs w:val="22"/>
    </w:rPr>
  </w:style>
  <w:style w:type="paragraph" w:styleId="a6">
    <w:name w:val="header"/>
    <w:basedOn w:val="a"/>
    <w:link w:val="a7"/>
    <w:uiPriority w:val="99"/>
    <w:unhideWhenUsed/>
    <w:rsid w:val="008B70A1"/>
    <w:pPr>
      <w:tabs>
        <w:tab w:val="center" w:pos="4252"/>
        <w:tab w:val="right" w:pos="8504"/>
      </w:tabs>
      <w:snapToGrid w:val="0"/>
    </w:pPr>
  </w:style>
  <w:style w:type="character" w:customStyle="1" w:styleId="a7">
    <w:name w:val="ヘッダー (文字)"/>
    <w:basedOn w:val="a0"/>
    <w:link w:val="a6"/>
    <w:uiPriority w:val="99"/>
    <w:rsid w:val="008B70A1"/>
    <w:rPr>
      <w:rFonts w:ascii="Century" w:eastAsia="ＭＳ 明朝" w:hAnsi="Century" w:cs="Times New Roman"/>
      <w:szCs w:val="24"/>
    </w:rPr>
  </w:style>
  <w:style w:type="paragraph" w:styleId="a8">
    <w:name w:val="footer"/>
    <w:basedOn w:val="a"/>
    <w:link w:val="a9"/>
    <w:uiPriority w:val="99"/>
    <w:unhideWhenUsed/>
    <w:rsid w:val="008B70A1"/>
    <w:pPr>
      <w:tabs>
        <w:tab w:val="center" w:pos="4252"/>
        <w:tab w:val="right" w:pos="8504"/>
      </w:tabs>
      <w:snapToGrid w:val="0"/>
    </w:pPr>
  </w:style>
  <w:style w:type="character" w:customStyle="1" w:styleId="a9">
    <w:name w:val="フッター (文字)"/>
    <w:basedOn w:val="a0"/>
    <w:link w:val="a8"/>
    <w:uiPriority w:val="99"/>
    <w:rsid w:val="008B70A1"/>
    <w:rPr>
      <w:rFonts w:ascii="Century" w:eastAsia="ＭＳ 明朝" w:hAnsi="Century" w:cs="Times New Roman"/>
      <w:szCs w:val="24"/>
    </w:rPr>
  </w:style>
  <w:style w:type="paragraph" w:styleId="aa">
    <w:name w:val="Note Heading"/>
    <w:basedOn w:val="a"/>
    <w:next w:val="a"/>
    <w:link w:val="ab"/>
    <w:rsid w:val="009E1A25"/>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9E1A2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3</cp:revision>
  <dcterms:created xsi:type="dcterms:W3CDTF">2024-11-29T07:03:00Z</dcterms:created>
  <dcterms:modified xsi:type="dcterms:W3CDTF">2026-03-16T01:01:00Z</dcterms:modified>
</cp:coreProperties>
</file>